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A2A3" w14:textId="4EB04BB4" w:rsidR="00DF1256" w:rsidRPr="00DF1256" w:rsidRDefault="00DF1256" w:rsidP="00DF1256">
      <w:pPr>
        <w:jc w:val="center"/>
        <w:rPr>
          <w:rFonts w:hint="eastAsia"/>
          <w:sz w:val="44"/>
          <w:szCs w:val="44"/>
        </w:rPr>
      </w:pPr>
      <w:r w:rsidRPr="00DF1256">
        <w:rPr>
          <w:rFonts w:hint="eastAsia"/>
          <w:sz w:val="44"/>
          <w:szCs w:val="44"/>
        </w:rPr>
        <w:t>录播教室管理制度</w:t>
      </w:r>
    </w:p>
    <w:p w14:paraId="4A5AA3F0" w14:textId="77777777" w:rsidR="0006311A" w:rsidRDefault="0006311A" w:rsidP="0006311A">
      <w:pPr>
        <w:ind w:firstLineChars="200" w:firstLine="600"/>
        <w:rPr>
          <w:rFonts w:hint="eastAsia"/>
        </w:rPr>
      </w:pPr>
    </w:p>
    <w:p w14:paraId="09B70C59" w14:textId="3422879A" w:rsidR="00DF1256" w:rsidRDefault="0006311A" w:rsidP="0006311A">
      <w:pPr>
        <w:ind w:firstLineChars="200" w:firstLine="600"/>
        <w:rPr>
          <w:rFonts w:hint="eastAsia"/>
        </w:rPr>
      </w:pPr>
      <w:r w:rsidRPr="0006311A">
        <w:rPr>
          <w:rFonts w:hint="eastAsia"/>
        </w:rPr>
        <w:t>录播室是学校开展教学活动、课程录制工作的专用场所，为保障录播室设备的正常运行和教学活动的顺利进行，特制定本制度。</w:t>
      </w:r>
    </w:p>
    <w:p w14:paraId="75ED0DAF" w14:textId="4E617B6D" w:rsidR="00DF1256" w:rsidRPr="00DF1256" w:rsidRDefault="00DF1256" w:rsidP="0006311A">
      <w:pPr>
        <w:ind w:firstLineChars="200" w:firstLine="600"/>
        <w:rPr>
          <w:rFonts w:hint="eastAsia"/>
        </w:rPr>
      </w:pPr>
      <w:r>
        <w:rPr>
          <w:rFonts w:hint="eastAsia"/>
        </w:rPr>
        <w:t>一、录播教室是学校课程录制的专用教室，一般不得用于其它学科教学、召开会议、聚会、娱乐等活动。</w:t>
      </w:r>
    </w:p>
    <w:p w14:paraId="13D5994B" w14:textId="418E82B0" w:rsidR="00DF1256" w:rsidRPr="00DF1256" w:rsidRDefault="00DF1256" w:rsidP="0006311A">
      <w:pPr>
        <w:ind w:firstLineChars="200" w:firstLine="600"/>
        <w:rPr>
          <w:rFonts w:hint="eastAsia"/>
        </w:rPr>
      </w:pPr>
      <w:r>
        <w:rPr>
          <w:rFonts w:hint="eastAsia"/>
        </w:rPr>
        <w:t>二、需要使用录播教室的科室（教研组）或个人，必须先提出申请，经本科室领导同意后，由录播室管理人员统一安排使用。</w:t>
      </w:r>
    </w:p>
    <w:p w14:paraId="6BFF7D8F" w14:textId="365129B5" w:rsidR="00DF1256" w:rsidRPr="00DF1256" w:rsidRDefault="00DF1256" w:rsidP="0006311A">
      <w:pPr>
        <w:ind w:firstLineChars="200" w:firstLine="600"/>
        <w:rPr>
          <w:rFonts w:hint="eastAsia"/>
        </w:rPr>
      </w:pPr>
      <w:r>
        <w:rPr>
          <w:rFonts w:hint="eastAsia"/>
        </w:rPr>
        <w:t>三、录播教室使用者，</w:t>
      </w:r>
      <w:r w:rsidR="00B36AB1">
        <w:rPr>
          <w:rFonts w:hint="eastAsia"/>
        </w:rPr>
        <w:t>不得在教室内随意张贴、乱涂乱挂；</w:t>
      </w:r>
      <w:r>
        <w:rPr>
          <w:rFonts w:hint="eastAsia"/>
        </w:rPr>
        <w:t>应认真阅读各仪器设备的说明书和控制台操作说明；认真检查仪器设备的完好程度，如有问题，及时通知技术人员处理。</w:t>
      </w:r>
    </w:p>
    <w:p w14:paraId="3D414D94" w14:textId="02A2F3C9" w:rsidR="00DF1256" w:rsidRDefault="00DF1256" w:rsidP="0006311A">
      <w:pPr>
        <w:ind w:firstLineChars="200" w:firstLine="600"/>
        <w:rPr>
          <w:rFonts w:hint="eastAsia"/>
        </w:rPr>
      </w:pPr>
      <w:r>
        <w:rPr>
          <w:rFonts w:hint="eastAsia"/>
        </w:rPr>
        <w:t>四、严格按仪器设备的操作规范操作；时刻注意仪器设备运转情况，一旦有故障，应立即报告技术人员处理，并详细说明出现故障的原因；若当时不报告，事后发现时一切责任由当事人负责。</w:t>
      </w:r>
    </w:p>
    <w:p w14:paraId="6A06377D" w14:textId="406F2842" w:rsidR="00DF1256" w:rsidRPr="00DF1256" w:rsidRDefault="00DF1256" w:rsidP="0006311A">
      <w:pPr>
        <w:ind w:firstLineChars="200" w:firstLine="600"/>
        <w:rPr>
          <w:rFonts w:hint="eastAsia"/>
        </w:rPr>
      </w:pPr>
      <w:r>
        <w:rPr>
          <w:rFonts w:hint="eastAsia"/>
        </w:rPr>
        <w:t>五、未经同意，不准擅自改动仪器设备的连接线，不准擅自移动或拆卸任何仪器设备，不准擅自把仪器设备拿出室外使用。</w:t>
      </w:r>
    </w:p>
    <w:p w14:paraId="07517496" w14:textId="707E8229" w:rsidR="00DF1256" w:rsidRPr="00DF1256" w:rsidRDefault="00DF1256" w:rsidP="0006311A">
      <w:pPr>
        <w:ind w:firstLineChars="200" w:firstLine="600"/>
        <w:rPr>
          <w:rFonts w:hint="eastAsia"/>
        </w:rPr>
      </w:pPr>
      <w:r>
        <w:rPr>
          <w:rFonts w:hint="eastAsia"/>
        </w:rPr>
        <w:t>六、使用录播</w:t>
      </w:r>
      <w:proofErr w:type="gramStart"/>
      <w:r>
        <w:rPr>
          <w:rFonts w:hint="eastAsia"/>
        </w:rPr>
        <w:t>室结束</w:t>
      </w:r>
      <w:proofErr w:type="gramEnd"/>
      <w:r>
        <w:rPr>
          <w:rFonts w:hint="eastAsia"/>
        </w:rPr>
        <w:t>后，应按操作程序整理好仪器设备</w:t>
      </w:r>
      <w:r w:rsidR="0006311A">
        <w:rPr>
          <w:rFonts w:hint="eastAsia"/>
        </w:rPr>
        <w:t>、关闭所有设备电源，检查关闭门窗、水电等。</w:t>
      </w:r>
    </w:p>
    <w:p w14:paraId="1C1D15D4" w14:textId="544E2280" w:rsidR="00DF1256" w:rsidRDefault="00DF1256" w:rsidP="0006311A">
      <w:pPr>
        <w:ind w:firstLineChars="200" w:firstLine="600"/>
        <w:rPr>
          <w:rFonts w:hint="eastAsia"/>
        </w:rPr>
      </w:pPr>
      <w:r>
        <w:rPr>
          <w:rFonts w:hint="eastAsia"/>
        </w:rPr>
        <w:t>七、使用者负责安排打扫教室环境卫生，不得随地抛弃废物，不得吸烟或吃零食。</w:t>
      </w:r>
    </w:p>
    <w:p w14:paraId="44C648D5" w14:textId="77777777" w:rsidR="0006311A" w:rsidRPr="00DF1256" w:rsidRDefault="0006311A" w:rsidP="0006311A">
      <w:pPr>
        <w:ind w:firstLineChars="200" w:firstLine="600"/>
        <w:rPr>
          <w:rFonts w:hint="eastAsia"/>
        </w:rPr>
      </w:pPr>
    </w:p>
    <w:p w14:paraId="129AD6A5" w14:textId="26B48C4D" w:rsidR="0006311A" w:rsidRDefault="0006311A" w:rsidP="0006311A">
      <w:pPr>
        <w:ind w:firstLineChars="200" w:firstLine="600"/>
        <w:jc w:val="right"/>
        <w:rPr>
          <w:rFonts w:hint="eastAsia"/>
        </w:rPr>
      </w:pPr>
      <w:r>
        <w:rPr>
          <w:rFonts w:hint="eastAsia"/>
        </w:rPr>
        <w:t>网络信息中心</w:t>
      </w:r>
    </w:p>
    <w:p w14:paraId="3031D5C7" w14:textId="24427333" w:rsidR="0006311A" w:rsidRPr="00DF1256" w:rsidRDefault="0006311A" w:rsidP="0006311A">
      <w:pPr>
        <w:ind w:firstLineChars="200" w:firstLine="600"/>
        <w:jc w:val="right"/>
        <w:rPr>
          <w:rFonts w:hint="eastAsia"/>
        </w:rPr>
      </w:pPr>
      <w:r>
        <w:rPr>
          <w:rFonts w:hint="eastAsia"/>
        </w:rPr>
        <w:t>2024年12月</w:t>
      </w:r>
    </w:p>
    <w:p w14:paraId="4C37D2C4" w14:textId="77777777" w:rsidR="00AA7218" w:rsidRPr="00DF1256" w:rsidRDefault="00AA7218">
      <w:pPr>
        <w:rPr>
          <w:rFonts w:hint="eastAsia"/>
        </w:rPr>
      </w:pPr>
    </w:p>
    <w:sectPr w:rsidR="00AA7218" w:rsidRPr="00DF1256" w:rsidSect="0069311C">
      <w:pgSz w:w="11906" w:h="16838" w:code="9"/>
      <w:pgMar w:top="1134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6529" w14:textId="77777777" w:rsidR="00AB0096" w:rsidRDefault="00AB0096" w:rsidP="00B36AB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89005FD" w14:textId="77777777" w:rsidR="00AB0096" w:rsidRDefault="00AB0096" w:rsidP="00B36AB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DA5AC" w14:textId="77777777" w:rsidR="00AB0096" w:rsidRDefault="00AB0096" w:rsidP="00B36AB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89EA543" w14:textId="77777777" w:rsidR="00AB0096" w:rsidRDefault="00AB0096" w:rsidP="00B36AB1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56"/>
    <w:rsid w:val="0006311A"/>
    <w:rsid w:val="0025224D"/>
    <w:rsid w:val="00433EC8"/>
    <w:rsid w:val="0069311C"/>
    <w:rsid w:val="00AA7218"/>
    <w:rsid w:val="00AB0096"/>
    <w:rsid w:val="00B36AB1"/>
    <w:rsid w:val="00D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F256D"/>
  <w15:chartTrackingRefBased/>
  <w15:docId w15:val="{DCDFFD28-C267-49E4-BF5D-9050F492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30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AB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A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A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陈波</dc:creator>
  <cp:keywords/>
  <dc:description/>
  <cp:lastModifiedBy>波 陈</cp:lastModifiedBy>
  <cp:revision>5</cp:revision>
  <cp:lastPrinted>2025-03-21T01:26:00Z</cp:lastPrinted>
  <dcterms:created xsi:type="dcterms:W3CDTF">2025-03-21T01:14:00Z</dcterms:created>
  <dcterms:modified xsi:type="dcterms:W3CDTF">2025-03-21T01:26:00Z</dcterms:modified>
</cp:coreProperties>
</file>